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46B87" w:rsidP="00A94C60" w:rsidRDefault="00B46B87" w14:paraId="62E4B8E3" w14:textId="77777777">
      <w:pPr>
        <w:jc w:val="center"/>
        <w:rPr>
          <w:rFonts w:ascii="Lato" w:hAnsi="Lato" w:eastAsia="Lao UI" w:cs="Lao UI"/>
          <w:b/>
          <w:bCs/>
          <w:lang w:val="en-MX"/>
        </w:rPr>
      </w:pPr>
    </w:p>
    <w:p w:rsidRPr="007B4168" w:rsidR="007B4168" w:rsidP="3FFFFD26" w:rsidRDefault="007B4168" w14:paraId="1F1E7E27" w14:textId="2DBA5C27">
      <w:pPr>
        <w:jc w:val="center"/>
        <w:rPr>
          <w:rFonts w:ascii="Lato" w:hAnsi="Lato" w:eastAsia="Lao UI" w:cs="Lao UI"/>
          <w:b w:val="1"/>
          <w:bCs w:val="1"/>
          <w:lang w:val="en-US"/>
        </w:rPr>
      </w:pPr>
      <w:r w:rsidRPr="3F72CCC0" w:rsidR="3FFFFD26">
        <w:rPr>
          <w:rFonts w:ascii="Lato" w:hAnsi="Lato" w:eastAsia="Lao UI" w:cs="Lao UI"/>
          <w:b w:val="1"/>
          <w:bCs w:val="1"/>
          <w:lang w:val="en-US"/>
        </w:rPr>
        <w:t>Responsabilidad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 xml:space="preserve"> 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>en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 xml:space="preserve"> 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>el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 xml:space="preserve"> 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>uso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 xml:space="preserve"> de IA: ¿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>Qué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 xml:space="preserve"> 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>nos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 xml:space="preserve"> 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>enseñan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 xml:space="preserve"> las 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>animaciones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 xml:space="preserve"> </w:t>
      </w:r>
      <w:r w:rsidRPr="3F72CCC0" w:rsidR="74B6BC0C">
        <w:rPr>
          <w:rFonts w:ascii="Lato" w:hAnsi="Lato" w:eastAsia="Lao UI" w:cs="Lao UI"/>
          <w:b w:val="1"/>
          <w:bCs w:val="1"/>
          <w:lang w:val="en-US"/>
        </w:rPr>
        <w:t xml:space="preserve">al estilo Studio 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 xml:space="preserve">Ghibli 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>creadas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 xml:space="preserve"> 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>por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 xml:space="preserve"> 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>Inteligencia</w:t>
      </w:r>
      <w:r w:rsidRPr="3F72CCC0" w:rsidR="3FFFFD26">
        <w:rPr>
          <w:rFonts w:ascii="Lato" w:hAnsi="Lato" w:eastAsia="Lao UI" w:cs="Lao UI"/>
          <w:b w:val="1"/>
          <w:bCs w:val="1"/>
          <w:lang w:val="en-US"/>
        </w:rPr>
        <w:t xml:space="preserve"> Artificial?</w:t>
      </w:r>
    </w:p>
    <w:p w:rsidR="00924E36" w:rsidP="00924E36" w:rsidRDefault="00924E36" w14:paraId="3966B42C" w14:textId="0A340ED1">
      <w:pPr>
        <w:rPr>
          <w:rFonts w:ascii="Lato" w:hAnsi="Lato" w:eastAsia="Lao UI" w:cs="Lao UI"/>
          <w:lang w:val="en-MX"/>
        </w:rPr>
      </w:pPr>
    </w:p>
    <w:p w:rsidR="00924E36" w:rsidP="00924E36" w:rsidRDefault="00AF28DF" w14:paraId="560A92ED" w14:textId="33A98240">
      <w:pPr>
        <w:jc w:val="center"/>
        <w:rPr>
          <w:rFonts w:ascii="Lato" w:hAnsi="Lato" w:eastAsia="Lao UI" w:cs="Lao UI"/>
          <w:lang w:val="en-MX"/>
        </w:rPr>
      </w:pPr>
      <w:r>
        <w:rPr>
          <w:rFonts w:ascii="Lato" w:hAnsi="Lato" w:eastAsia="Lao UI" w:cs="Lao UI"/>
          <w:noProof/>
          <w:lang w:val="en-MX"/>
        </w:rPr>
        <w:drawing>
          <wp:inline distT="0" distB="0" distL="0" distR="0" wp14:anchorId="08F690F1" wp14:editId="7205A0DC">
            <wp:extent cx="3710271" cy="2473377"/>
            <wp:effectExtent l="0" t="0" r="0" b="3175"/>
            <wp:docPr id="2031302799" name="Picture 1" descr="A person holding a phone&#10;&#10;AI-generated content may be incorrect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302799" name="Picture 1" descr="A person holding a phone&#10;&#10;AI-generated content may be incorrect.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7830" cy="247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3811" w:rsidR="00F8584D" w:rsidP="00924E36" w:rsidRDefault="00F8584D" w14:paraId="68711154" w14:textId="12E5B2C7">
      <w:pPr>
        <w:jc w:val="center"/>
        <w:rPr>
          <w:rFonts w:ascii="Lato" w:hAnsi="Lato" w:eastAsia="Lao UI" w:cs="Lao UI"/>
          <w:i/>
          <w:iCs/>
          <w:sz w:val="18"/>
          <w:szCs w:val="18"/>
          <w:lang w:val="en-MX"/>
        </w:rPr>
      </w:pPr>
      <w:r w:rsidRPr="00103811">
        <w:rPr>
          <w:rFonts w:ascii="Lato" w:hAnsi="Lato" w:eastAsia="Lao UI" w:cs="Lao UI"/>
          <w:i/>
          <w:iCs/>
          <w:sz w:val="18"/>
          <w:szCs w:val="18"/>
          <w:lang w:val="en-MX"/>
        </w:rPr>
        <w:t xml:space="preserve">(Créditos de Imagen: </w:t>
      </w:r>
      <w:r w:rsidRPr="00103811">
        <w:rPr>
          <w:rFonts w:ascii="Lato" w:hAnsi="Lato" w:eastAsia="Lao UI" w:cs="Lao UI"/>
          <w:i/>
          <w:iCs/>
          <w:sz w:val="18"/>
          <w:szCs w:val="18"/>
        </w:rPr>
        <w:t>MANAN VATSYAYANA</w:t>
      </w:r>
      <w:r w:rsidRPr="00103811">
        <w:rPr>
          <w:rFonts w:ascii="Lato" w:hAnsi="Lato" w:eastAsia="Lao UI" w:cs="Lao UI"/>
          <w:i/>
          <w:iCs/>
          <w:sz w:val="18"/>
          <w:szCs w:val="18"/>
        </w:rPr>
        <w:t xml:space="preserve">/ Getty </w:t>
      </w:r>
      <w:proofErr w:type="spellStart"/>
      <w:r w:rsidRPr="00103811">
        <w:rPr>
          <w:rFonts w:ascii="Lato" w:hAnsi="Lato" w:eastAsia="Lao UI" w:cs="Lao UI"/>
          <w:i/>
          <w:iCs/>
          <w:sz w:val="18"/>
          <w:szCs w:val="18"/>
        </w:rPr>
        <w:t>Images</w:t>
      </w:r>
      <w:proofErr w:type="spellEnd"/>
      <w:r w:rsidRPr="00103811">
        <w:rPr>
          <w:rFonts w:ascii="Lato" w:hAnsi="Lato" w:eastAsia="Lao UI" w:cs="Lao UI"/>
          <w:i/>
          <w:iCs/>
          <w:sz w:val="18"/>
          <w:szCs w:val="18"/>
        </w:rPr>
        <w:t>)</w:t>
      </w:r>
    </w:p>
    <w:p w:rsidRPr="00924E36" w:rsidR="00AF28DF" w:rsidP="00924E36" w:rsidRDefault="00AF28DF" w14:paraId="5560FE22" w14:textId="77777777">
      <w:pPr>
        <w:jc w:val="center"/>
        <w:rPr>
          <w:rFonts w:ascii="Lato" w:hAnsi="Lato" w:eastAsia="Lao UI" w:cs="Lao UI"/>
          <w:lang w:val="en-MX"/>
        </w:rPr>
      </w:pPr>
    </w:p>
    <w:p w:rsidRPr="00924E36" w:rsidR="007B4168" w:rsidP="3F72CCC0" w:rsidRDefault="007B4168" w14:paraId="6FDA5251" w14:textId="699FE8C7">
      <w:pPr>
        <w:jc w:val="both"/>
        <w:rPr>
          <w:rFonts w:ascii="Lato" w:hAnsi="Lato" w:eastAsia="Lao UI" w:cs="Lao UI"/>
          <w:lang w:val="es-ES"/>
        </w:rPr>
      </w:pPr>
      <w:r w:rsidRPr="3F72CCC0" w:rsidR="007B4168">
        <w:rPr>
          <w:rFonts w:ascii="Lato" w:hAnsi="Lato" w:eastAsia="Lao UI" w:cs="Lao UI"/>
          <w:lang w:val="es-ES"/>
        </w:rPr>
        <w:t xml:space="preserve">Si usas redes sociales, es probable que hayas visto o probado la herramienta viral de inteligencia artificial que convierte fotos en “animaciones </w:t>
      </w:r>
      <w:r w:rsidRPr="3F72CCC0" w:rsidR="63C5E389">
        <w:rPr>
          <w:rFonts w:ascii="Lato" w:hAnsi="Lato" w:eastAsia="Lao UI" w:cs="Lao UI"/>
          <w:lang w:val="es-ES"/>
        </w:rPr>
        <w:t>al estilo de</w:t>
      </w:r>
      <w:r w:rsidRPr="3F72CCC0" w:rsidR="007B4168">
        <w:rPr>
          <w:rFonts w:ascii="Lato" w:hAnsi="Lato" w:eastAsia="Lao UI" w:cs="Lao UI"/>
          <w:lang w:val="es-ES"/>
        </w:rPr>
        <w:t xml:space="preserve"> Studio Ghibli”. A simple vista, parece una tendencia inofensiva: un filtro más que transforma imágenes con la estética de la icónica casa de animación fundada por </w:t>
      </w:r>
      <w:r w:rsidRPr="3F72CCC0" w:rsidR="007B4168">
        <w:rPr>
          <w:rFonts w:ascii="Lato" w:hAnsi="Lato" w:eastAsia="Lao UI" w:cs="Lao UI"/>
          <w:lang w:val="es-ES"/>
        </w:rPr>
        <w:t>Hayao</w:t>
      </w:r>
      <w:r w:rsidRPr="3F72CCC0" w:rsidR="007B4168">
        <w:rPr>
          <w:rFonts w:ascii="Lato" w:hAnsi="Lato" w:eastAsia="Lao UI" w:cs="Lao UI"/>
          <w:lang w:val="es-ES"/>
        </w:rPr>
        <w:t xml:space="preserve"> Miyazaki. Sin embargo, detrás de esta moda hay una cuestión ética </w:t>
      </w:r>
      <w:r w:rsidRPr="3F72CCC0" w:rsidR="00A94C60">
        <w:rPr>
          <w:rFonts w:ascii="Lato" w:hAnsi="Lato" w:eastAsia="Lao UI" w:cs="Lao UI"/>
          <w:lang w:val="es-ES"/>
        </w:rPr>
        <w:t xml:space="preserve">que reflexionar. </w:t>
      </w:r>
    </w:p>
    <w:p w:rsidRPr="00924E36" w:rsidR="00924E36" w:rsidP="007B4168" w:rsidRDefault="00924E36" w14:paraId="3543D907" w14:textId="3D6BD883">
      <w:pPr>
        <w:jc w:val="both"/>
        <w:rPr>
          <w:rFonts w:ascii="Lato" w:hAnsi="Lato" w:eastAsia="Lao UI" w:cs="Lao UI"/>
          <w:lang w:val="en-MX"/>
        </w:rPr>
      </w:pPr>
    </w:p>
    <w:p w:rsidRPr="007B4168" w:rsidR="00924E36" w:rsidP="007B4168" w:rsidRDefault="00924E36" w14:paraId="4CFAB07A" w14:textId="183523C8">
      <w:pPr>
        <w:jc w:val="both"/>
        <w:rPr>
          <w:rFonts w:ascii="Lato" w:hAnsi="Lato" w:eastAsia="Lao UI" w:cs="Lao UI"/>
          <w:lang w:val="en-MX"/>
        </w:rPr>
      </w:pPr>
      <w:r w:rsidRPr="00924E36">
        <w:rPr>
          <w:rFonts w:ascii="Lato" w:hAnsi="Lato" w:eastAsia="Lao UI" w:cs="Lao UI"/>
          <w:lang w:val="en-MX"/>
        </w:rPr>
        <w:t xml:space="preserve">Miyazaki, uno de los cineastas más respetados de la industria, ha sido un crítico abierto del uso de la IA en la creatividad. ¿Por qué? </w:t>
      </w:r>
      <w:r w:rsidRPr="007B4168">
        <w:rPr>
          <w:rFonts w:ascii="Lato" w:hAnsi="Lato" w:eastAsia="Lao UI" w:cs="Lao UI"/>
          <w:lang w:val="en-MX"/>
        </w:rPr>
        <w:t xml:space="preserve">Porque </w:t>
      </w:r>
      <w:r w:rsidRPr="00924E36">
        <w:rPr>
          <w:rFonts w:ascii="Lato" w:hAnsi="Lato" w:eastAsia="Lao UI" w:cs="Lao UI"/>
          <w:lang w:val="en-MX"/>
        </w:rPr>
        <w:t xml:space="preserve">a la fecha muchas de </w:t>
      </w:r>
      <w:r w:rsidRPr="007B4168">
        <w:rPr>
          <w:rFonts w:ascii="Lato" w:hAnsi="Lato" w:eastAsia="Lao UI" w:cs="Lao UI"/>
          <w:lang w:val="en-MX"/>
        </w:rPr>
        <w:t>estas herramientas replican su estilo sin su consentimient</w:t>
      </w:r>
      <w:r w:rsidRPr="00924E36">
        <w:rPr>
          <w:rFonts w:ascii="Lato" w:hAnsi="Lato" w:eastAsia="Lao UI" w:cs="Lao UI"/>
          <w:lang w:val="en-MX"/>
        </w:rPr>
        <w:t xml:space="preserve">o, </w:t>
      </w:r>
      <w:r w:rsidRPr="007B4168">
        <w:rPr>
          <w:rFonts w:ascii="Lato" w:hAnsi="Lato" w:eastAsia="Lao UI" w:cs="Lao UI"/>
          <w:lang w:val="en-MX"/>
        </w:rPr>
        <w:t>sin compensar a los artistas originales y si</w:t>
      </w:r>
      <w:r w:rsidRPr="007B4168">
        <w:rPr>
          <w:rFonts w:ascii="Lato" w:hAnsi="Lato" w:eastAsia="Lao UI" w:cs="Lao UI"/>
          <w:lang w:val="en-MX"/>
        </w:rPr>
        <w:t xml:space="preserve">n respetar los </w:t>
      </w:r>
      <w:r w:rsidRPr="00924E36">
        <w:rPr>
          <w:rFonts w:ascii="Lato" w:hAnsi="Lato" w:eastAsia="Lao UI" w:cs="Lao UI"/>
          <w:lang w:val="en-MX"/>
        </w:rPr>
        <w:t>años de experiencia</w:t>
      </w:r>
      <w:r w:rsidRPr="007B4168">
        <w:rPr>
          <w:rFonts w:ascii="Lato" w:hAnsi="Lato" w:eastAsia="Lao UI" w:cs="Lao UI"/>
          <w:lang w:val="en-MX"/>
        </w:rPr>
        <w:t xml:space="preserve"> que </w:t>
      </w:r>
      <w:r w:rsidRPr="00924E36">
        <w:rPr>
          <w:rFonts w:ascii="Lato" w:hAnsi="Lato" w:eastAsia="Lao UI" w:cs="Lao UI"/>
          <w:lang w:val="en-MX"/>
        </w:rPr>
        <w:t>le tomó darle</w:t>
      </w:r>
      <w:r w:rsidRPr="007B4168">
        <w:rPr>
          <w:rFonts w:ascii="Lato" w:hAnsi="Lato" w:eastAsia="Lao UI" w:cs="Lao UI"/>
          <w:lang w:val="en-MX"/>
        </w:rPr>
        <w:t xml:space="preserve"> vida a sus obras</w:t>
      </w:r>
      <w:r w:rsidRPr="00924E36">
        <w:rPr>
          <w:rFonts w:ascii="Lato" w:hAnsi="Lato" w:eastAsia="Lao UI" w:cs="Lao UI"/>
          <w:lang w:val="en-MX"/>
        </w:rPr>
        <w:t>. Este caso es solo un reflejo de una problemática mayor: mientras millones de personas interactúan con generadores de imágenes con IA, las grandes empresas tecnológicas que desarrollan estos modelos monetizan con la experiencia, talento y legado de artistas y fotógrafos sin retribuirles nada a cambio.</w:t>
      </w:r>
    </w:p>
    <w:p w:rsidRPr="007B4168" w:rsidR="007B4168" w:rsidP="007B4168" w:rsidRDefault="007B4168" w14:paraId="402A3B8E" w14:textId="77777777">
      <w:pPr>
        <w:jc w:val="both"/>
        <w:rPr>
          <w:rFonts w:ascii="Lato" w:hAnsi="Lato" w:eastAsia="Lao UI" w:cs="Lao UI"/>
          <w:lang w:val="en-MX"/>
        </w:rPr>
      </w:pPr>
    </w:p>
    <w:p w:rsidRPr="007B4168" w:rsidR="007B4168" w:rsidP="3F72CCC0" w:rsidRDefault="007B4168" w14:paraId="3B8FAA1E" w14:textId="585F300F">
      <w:pPr>
        <w:jc w:val="both"/>
        <w:rPr>
          <w:rFonts w:ascii="Lato" w:hAnsi="Lato" w:eastAsia="Lao UI" w:cs="Lao UI"/>
          <w:b w:val="1"/>
          <w:bCs w:val="1"/>
          <w:i w:val="1"/>
          <w:iCs w:val="1"/>
          <w:lang w:val="es-ES"/>
        </w:rPr>
      </w:pPr>
      <w:r w:rsidRPr="3F72CCC0" w:rsidR="007B4168">
        <w:rPr>
          <w:rFonts w:ascii="Lato" w:hAnsi="Lato" w:eastAsia="Lao UI" w:cs="Lao UI"/>
          <w:lang w:val="es-ES"/>
        </w:rPr>
        <w:t xml:space="preserve">A pesar de esto, </w:t>
      </w:r>
      <w:r w:rsidRPr="3F72CCC0" w:rsidR="00924E36">
        <w:rPr>
          <w:rFonts w:ascii="Lato" w:hAnsi="Lato" w:eastAsia="Lao UI" w:cs="Lao UI"/>
          <w:lang w:val="es-ES"/>
        </w:rPr>
        <w:t xml:space="preserve">como en el caso del </w:t>
      </w:r>
      <w:r w:rsidRPr="3F72CCC0" w:rsidR="00924E36">
        <w:rPr>
          <w:rFonts w:ascii="Lato" w:hAnsi="Lato" w:eastAsia="Lao UI" w:cs="Lao UI"/>
          <w:lang w:val="es-ES"/>
        </w:rPr>
        <w:t>trend</w:t>
      </w:r>
      <w:r w:rsidRPr="3F72CCC0" w:rsidR="00924E36">
        <w:rPr>
          <w:rFonts w:ascii="Lato" w:hAnsi="Lato" w:eastAsia="Lao UI" w:cs="Lao UI"/>
          <w:lang w:val="es-ES"/>
        </w:rPr>
        <w:t xml:space="preserve"> de Studio Ghibli, </w:t>
      </w:r>
      <w:r w:rsidRPr="3F72CCC0" w:rsidR="007B4168">
        <w:rPr>
          <w:rFonts w:ascii="Lato" w:hAnsi="Lato" w:eastAsia="Lao UI" w:cs="Lao UI"/>
          <w:lang w:val="es-ES"/>
        </w:rPr>
        <w:t>cada vez más negocios están incorporando imágenes generadas por IA en sus estrategias de marketing</w:t>
      </w:r>
      <w:r w:rsidRPr="3F72CCC0" w:rsidR="00924E36">
        <w:rPr>
          <w:rFonts w:ascii="Lato" w:hAnsi="Lato" w:eastAsia="Lao UI" w:cs="Lao UI"/>
          <w:lang w:val="es-ES"/>
        </w:rPr>
        <w:t xml:space="preserve">, sin cuestionarse el origen de </w:t>
      </w:r>
      <w:r w:rsidRPr="3F72CCC0" w:rsidR="0C72F110">
        <w:rPr>
          <w:rFonts w:ascii="Lato" w:hAnsi="Lato" w:eastAsia="Lao UI" w:cs="Lao UI"/>
          <w:lang w:val="es-ES"/>
        </w:rPr>
        <w:t>ésta</w:t>
      </w:r>
      <w:r w:rsidRPr="3F72CCC0" w:rsidR="00924E36">
        <w:rPr>
          <w:rFonts w:ascii="Lato" w:hAnsi="Lato" w:eastAsia="Lao UI" w:cs="Lao UI"/>
          <w:lang w:val="es-ES"/>
        </w:rPr>
        <w:t xml:space="preserve">s. </w:t>
      </w:r>
      <w:r w:rsidRPr="3F72CCC0" w:rsidR="007B4168">
        <w:rPr>
          <w:rFonts w:ascii="Lato" w:hAnsi="Lato" w:eastAsia="Lao UI" w:cs="Lao UI"/>
          <w:lang w:val="es-ES"/>
        </w:rPr>
        <w:t xml:space="preserve">Y aunque la inteligencia artificial tiene un enorme potencial, su uso plantea preguntas que las empresas no </w:t>
      </w:r>
      <w:r w:rsidRPr="3F72CCC0" w:rsidR="00924E36">
        <w:rPr>
          <w:rFonts w:ascii="Lato" w:hAnsi="Lato" w:eastAsia="Lao UI" w:cs="Lao UI"/>
          <w:lang w:val="es-ES"/>
        </w:rPr>
        <w:t>deberían</w:t>
      </w:r>
      <w:r w:rsidRPr="3F72CCC0" w:rsidR="007B4168">
        <w:rPr>
          <w:rFonts w:ascii="Lato" w:hAnsi="Lato" w:eastAsia="Lao UI" w:cs="Lao UI"/>
          <w:lang w:val="es-ES"/>
        </w:rPr>
        <w:t xml:space="preserve"> ignorar:</w:t>
      </w:r>
      <w:r w:rsidRPr="3F72CCC0" w:rsidR="007B4168">
        <w:rPr>
          <w:rFonts w:ascii="Lato" w:hAnsi="Lato" w:eastAsia="Lao UI" w:cs="Lao UI"/>
          <w:lang w:val="es-ES"/>
        </w:rPr>
        <w:t xml:space="preserve"> </w:t>
      </w:r>
      <w:r w:rsidRPr="3F72CCC0" w:rsidR="007B4168">
        <w:rPr>
          <w:rFonts w:ascii="Lato" w:hAnsi="Lato" w:eastAsia="Lao UI" w:cs="Lao UI"/>
          <w:b w:val="1"/>
          <w:bCs w:val="1"/>
          <w:i w:val="1"/>
          <w:iCs w:val="1"/>
          <w:lang w:val="es-ES"/>
        </w:rPr>
        <w:t>¿Se respetan los derechos de autor de los creadores originales?</w:t>
      </w:r>
      <w:r w:rsidRPr="3F72CCC0" w:rsidR="007B4168">
        <w:rPr>
          <w:rFonts w:ascii="Lato" w:hAnsi="Lato" w:eastAsia="Lao UI" w:cs="Lao UI"/>
          <w:b w:val="1"/>
          <w:bCs w:val="1"/>
          <w:i w:val="1"/>
          <w:iCs w:val="1"/>
          <w:lang w:val="es-ES"/>
        </w:rPr>
        <w:t xml:space="preserve"> </w:t>
      </w:r>
      <w:r w:rsidRPr="3F72CCC0" w:rsidR="007B4168">
        <w:rPr>
          <w:rFonts w:ascii="Lato" w:hAnsi="Lato" w:eastAsia="Lao UI" w:cs="Lao UI"/>
          <w:b w:val="1"/>
          <w:bCs w:val="1"/>
          <w:i w:val="1"/>
          <w:iCs w:val="1"/>
          <w:lang w:val="es-ES"/>
        </w:rPr>
        <w:t xml:space="preserve">¿Se está compensando a los artistas cuyo trabajo inspira estos </w:t>
      </w:r>
      <w:r w:rsidRPr="3F72CCC0" w:rsidR="49B8AC7F">
        <w:rPr>
          <w:rFonts w:ascii="Lato" w:hAnsi="Lato" w:eastAsia="Lao UI" w:cs="Lao UI"/>
          <w:b w:val="1"/>
          <w:bCs w:val="1"/>
          <w:i w:val="1"/>
          <w:iCs w:val="1"/>
          <w:lang w:val="es-ES"/>
        </w:rPr>
        <w:t>modelos? ¿</w:t>
      </w:r>
      <w:r w:rsidRPr="3F72CCC0" w:rsidR="007B4168">
        <w:rPr>
          <w:rFonts w:ascii="Lato" w:hAnsi="Lato" w:eastAsia="Lao UI" w:cs="Lao UI"/>
          <w:b w:val="1"/>
          <w:bCs w:val="1"/>
          <w:i w:val="1"/>
          <w:iCs w:val="1"/>
          <w:lang w:val="es-ES"/>
        </w:rPr>
        <w:t xml:space="preserve">Qué papel juegan las </w:t>
      </w:r>
      <w:r w:rsidRPr="3F72CCC0" w:rsidR="007B4168">
        <w:rPr>
          <w:rFonts w:ascii="Lato" w:hAnsi="Lato" w:eastAsia="Lao UI" w:cs="Lao UI"/>
          <w:b w:val="1"/>
          <w:bCs w:val="1"/>
          <w:i w:val="1"/>
          <w:iCs w:val="1"/>
          <w:lang w:val="es-ES"/>
        </w:rPr>
        <w:t>empresas</w:t>
      </w:r>
      <w:r w:rsidRPr="3F72CCC0" w:rsidR="007B4168">
        <w:rPr>
          <w:rFonts w:ascii="Lato" w:hAnsi="Lato" w:eastAsia="Lao UI" w:cs="Lao UI"/>
          <w:b w:val="1"/>
          <w:bCs w:val="1"/>
          <w:i w:val="1"/>
          <w:iCs w:val="1"/>
          <w:lang w:val="es-ES"/>
        </w:rPr>
        <w:t xml:space="preserve"> en la adopción ética de esta</w:t>
      </w:r>
      <w:r w:rsidRPr="3F72CCC0" w:rsidR="00924E36">
        <w:rPr>
          <w:rFonts w:ascii="Lato" w:hAnsi="Lato" w:eastAsia="Lao UI" w:cs="Lao UI"/>
          <w:b w:val="1"/>
          <w:bCs w:val="1"/>
          <w:i w:val="1"/>
          <w:iCs w:val="1"/>
          <w:lang w:val="es-ES"/>
        </w:rPr>
        <w:t>s</w:t>
      </w:r>
      <w:r w:rsidRPr="3F72CCC0" w:rsidR="007B4168">
        <w:rPr>
          <w:rFonts w:ascii="Lato" w:hAnsi="Lato" w:eastAsia="Lao UI" w:cs="Lao UI"/>
          <w:b w:val="1"/>
          <w:bCs w:val="1"/>
          <w:i w:val="1"/>
          <w:iCs w:val="1"/>
          <w:lang w:val="es-ES"/>
        </w:rPr>
        <w:t xml:space="preserve"> tecnología</w:t>
      </w:r>
      <w:r w:rsidRPr="3F72CCC0" w:rsidR="00924E36">
        <w:rPr>
          <w:rFonts w:ascii="Lato" w:hAnsi="Lato" w:eastAsia="Lao UI" w:cs="Lao UI"/>
          <w:b w:val="1"/>
          <w:bCs w:val="1"/>
          <w:i w:val="1"/>
          <w:iCs w:val="1"/>
          <w:lang w:val="es-ES"/>
        </w:rPr>
        <w:t>s</w:t>
      </w:r>
      <w:r w:rsidRPr="3F72CCC0" w:rsidR="007B4168">
        <w:rPr>
          <w:rFonts w:ascii="Lato" w:hAnsi="Lato" w:eastAsia="Lao UI" w:cs="Lao UI"/>
          <w:b w:val="1"/>
          <w:bCs w:val="1"/>
          <w:i w:val="1"/>
          <w:iCs w:val="1"/>
          <w:lang w:val="es-ES"/>
        </w:rPr>
        <w:t>?</w:t>
      </w:r>
      <w:r w:rsidRPr="3F72CCC0" w:rsidR="007B4168">
        <w:rPr>
          <w:rFonts w:ascii="Lato" w:hAnsi="Lato" w:eastAsia="Lao UI" w:cs="Lao UI"/>
          <w:b w:val="1"/>
          <w:bCs w:val="1"/>
          <w:i w:val="1"/>
          <w:iCs w:val="1"/>
          <w:lang w:val="es-ES"/>
        </w:rPr>
        <w:t xml:space="preserve"> </w:t>
      </w:r>
      <w:r w:rsidRPr="3F72CCC0" w:rsidR="007B4168">
        <w:rPr>
          <w:rFonts w:ascii="Lato" w:hAnsi="Lato" w:eastAsia="Lao UI" w:cs="Lao UI"/>
          <w:b w:val="1"/>
          <w:bCs w:val="1"/>
          <w:i w:val="1"/>
          <w:iCs w:val="1"/>
          <w:lang w:val="es-ES"/>
        </w:rPr>
        <w:t>¿Cómo perciben los consumidores estas imágenes y qué impacto tienen en la confianza de la audiencia?</w:t>
      </w:r>
    </w:p>
    <w:p w:rsidRPr="00924E36" w:rsidR="007B4168" w:rsidP="007B4168" w:rsidRDefault="007B4168" w14:paraId="4D34BCC1" w14:textId="77777777">
      <w:pPr>
        <w:jc w:val="both"/>
        <w:rPr>
          <w:rFonts w:ascii="Lato" w:hAnsi="Lato" w:eastAsia="Lao UI" w:cs="Lao UI"/>
          <w:lang w:val="en-MX"/>
        </w:rPr>
      </w:pPr>
    </w:p>
    <w:p w:rsidRPr="007B4168" w:rsidR="007B4168" w:rsidP="007B4168" w:rsidRDefault="007B4168" w14:paraId="117E2229" w14:textId="3E2C869B">
      <w:pPr>
        <w:jc w:val="both"/>
        <w:rPr>
          <w:rFonts w:ascii="Lato" w:hAnsi="Lato" w:eastAsia="Lao UI" w:cs="Lao UI"/>
          <w:b/>
          <w:bCs/>
          <w:lang w:val="en-MX"/>
        </w:rPr>
      </w:pPr>
      <w:r w:rsidRPr="007B4168">
        <w:rPr>
          <w:rFonts w:ascii="Lato" w:hAnsi="Lato" w:eastAsia="Lao UI" w:cs="Lao UI"/>
          <w:b/>
          <w:bCs/>
          <w:lang w:val="en-MX"/>
        </w:rPr>
        <w:t>La ética en el uso de IA no es un detalle menor, es un factor clave en la construcción de confianza</w:t>
      </w:r>
    </w:p>
    <w:p w:rsidRPr="00924E36" w:rsidR="007B4168" w:rsidP="007B4168" w:rsidRDefault="007B4168" w14:paraId="7C234294" w14:textId="77777777">
      <w:pPr>
        <w:jc w:val="both"/>
        <w:rPr>
          <w:rFonts w:ascii="Lato" w:hAnsi="Lato" w:eastAsia="Lao UI" w:cs="Lao UI"/>
          <w:lang w:val="en-MX"/>
        </w:rPr>
      </w:pPr>
    </w:p>
    <w:p w:rsidRPr="00924E36" w:rsidR="007B4168" w:rsidP="3F72CCC0" w:rsidRDefault="007B4168" w14:paraId="2EF12988" w14:textId="7D50D795">
      <w:pPr>
        <w:jc w:val="both"/>
        <w:rPr>
          <w:rFonts w:ascii="Lato" w:hAnsi="Lato" w:eastAsia="Lao UI" w:cs="Lao UI"/>
          <w:b w:val="1"/>
          <w:bCs w:val="1"/>
          <w:lang w:val="es-ES"/>
        </w:rPr>
      </w:pPr>
      <w:r w:rsidRPr="3F72CCC0" w:rsidR="007B4168">
        <w:rPr>
          <w:rFonts w:ascii="Lato" w:hAnsi="Lato" w:eastAsia="Lao UI" w:cs="Lao UI"/>
          <w:lang w:val="es-ES"/>
        </w:rPr>
        <w:t xml:space="preserve">Según el estudio </w:t>
      </w:r>
      <w:hyperlink r:id="R0f0e7ebdd6b545e3">
        <w:r w:rsidRPr="3F72CCC0" w:rsidR="007B4168">
          <w:rPr>
            <w:rStyle w:val="Hyperlink"/>
            <w:rFonts w:ascii="Lato" w:hAnsi="Lato" w:eastAsia="Lao UI" w:cs="Lao UI"/>
            <w:lang w:val="es-ES"/>
          </w:rPr>
          <w:t>“Construyendo confianza en la era de la IA”</w:t>
        </w:r>
      </w:hyperlink>
      <w:r w:rsidRPr="3F72CCC0" w:rsidR="007B4168">
        <w:rPr>
          <w:rFonts w:ascii="Lato" w:hAnsi="Lato" w:eastAsia="Lao UI" w:cs="Lao UI"/>
          <w:lang w:val="es-ES"/>
        </w:rPr>
        <w:t xml:space="preserve"> de </w:t>
      </w:r>
      <w:r w:rsidRPr="3F72CCC0" w:rsidR="007B4168">
        <w:rPr>
          <w:rFonts w:ascii="Lato" w:hAnsi="Lato" w:eastAsia="Lao UI" w:cs="Lao UI"/>
          <w:lang w:val="es-ES"/>
        </w:rPr>
        <w:t>VisualGPS</w:t>
      </w:r>
      <w:r w:rsidRPr="3F72CCC0" w:rsidR="007B4168">
        <w:rPr>
          <w:rFonts w:ascii="Lato" w:hAnsi="Lato" w:eastAsia="Lao UI" w:cs="Lao UI"/>
          <w:lang w:val="es-ES"/>
        </w:rPr>
        <w:t xml:space="preserve">, la plataforma de investigación y tendencias de </w:t>
      </w:r>
      <w:hyperlink r:id="R18e01895054443d2">
        <w:r w:rsidRPr="3F72CCC0" w:rsidR="007B4168">
          <w:rPr>
            <w:rStyle w:val="Hyperlink"/>
            <w:rFonts w:ascii="Lato" w:hAnsi="Lato" w:eastAsia="Lao UI" w:cs="Lao UI"/>
            <w:lang w:val="es-ES"/>
          </w:rPr>
          <w:t>iStock</w:t>
        </w:r>
      </w:hyperlink>
      <w:r w:rsidRPr="3F72CCC0" w:rsidR="007B4168">
        <w:rPr>
          <w:rFonts w:ascii="Lato" w:hAnsi="Lato" w:eastAsia="Lao UI" w:cs="Lao UI"/>
          <w:lang w:val="es-ES"/>
        </w:rPr>
        <w:t xml:space="preserve">, en América Latina las imágenes con IA son mejor recibidas cuando representan objetos o paisajes, mientras que las imágenes que intentan replicar a personas generan más escepticismo. </w:t>
      </w:r>
      <w:r w:rsidRPr="3F72CCC0" w:rsidR="007B4168">
        <w:rPr>
          <w:rFonts w:ascii="Lato" w:hAnsi="Lato" w:eastAsia="Lao UI" w:cs="Lao UI"/>
          <w:lang w:val="es-ES"/>
        </w:rPr>
        <w:t xml:space="preserve">Además, </w:t>
      </w:r>
      <w:r w:rsidRPr="3F72CCC0" w:rsidR="007B4168">
        <w:rPr>
          <w:rFonts w:ascii="Lato" w:hAnsi="Lato" w:eastAsia="Lao UI" w:cs="Lao UI"/>
          <w:b w:val="1"/>
          <w:bCs w:val="1"/>
          <w:lang w:val="es-ES"/>
        </w:rPr>
        <w:t>el 86% de los encuestados considera que este tipo de imágenes deben ser claramente etiquetadas.</w:t>
      </w:r>
    </w:p>
    <w:p w:rsidRPr="007B4168" w:rsidR="007B4168" w:rsidP="007B4168" w:rsidRDefault="007B4168" w14:paraId="6D0A6719" w14:textId="77777777">
      <w:pPr>
        <w:jc w:val="both"/>
        <w:rPr>
          <w:rFonts w:ascii="Lato" w:hAnsi="Lato" w:eastAsia="Lao UI" w:cs="Lao UI"/>
          <w:lang w:val="en-MX"/>
        </w:rPr>
      </w:pPr>
    </w:p>
    <w:p w:rsidRPr="00924E36" w:rsidR="007B4168" w:rsidP="3F72CCC0" w:rsidRDefault="007B4168" w14:paraId="55E059B5" w14:textId="33C59E11">
      <w:pPr>
        <w:jc w:val="both"/>
        <w:rPr>
          <w:rFonts w:ascii="Lato" w:hAnsi="Lato" w:eastAsia="Lao UI" w:cs="Lao UI"/>
          <w:i w:val="1"/>
          <w:iCs w:val="1"/>
          <w:lang w:val="es-ES"/>
        </w:rPr>
      </w:pPr>
      <w:r w:rsidRPr="3F72CCC0" w:rsidR="007B4168">
        <w:rPr>
          <w:rFonts w:ascii="Lato" w:hAnsi="Lato" w:eastAsia="Lao UI" w:cs="Lao UI"/>
          <w:b w:val="1"/>
          <w:bCs w:val="1"/>
          <w:lang w:val="es-ES"/>
        </w:rPr>
        <w:t xml:space="preserve">Samuel </w:t>
      </w:r>
      <w:r w:rsidRPr="3F72CCC0" w:rsidR="007B4168">
        <w:rPr>
          <w:rFonts w:ascii="Lato" w:hAnsi="Lato" w:eastAsia="Lao UI" w:cs="Lao UI"/>
          <w:b w:val="1"/>
          <w:bCs w:val="1"/>
          <w:lang w:val="es-ES"/>
        </w:rPr>
        <w:t>Malave</w:t>
      </w:r>
      <w:r w:rsidRPr="3F72CCC0" w:rsidR="007B4168">
        <w:rPr>
          <w:rFonts w:ascii="Lato" w:hAnsi="Lato" w:eastAsia="Lao UI" w:cs="Lao UI"/>
          <w:b w:val="1"/>
          <w:bCs w:val="1"/>
          <w:lang w:val="es-ES"/>
        </w:rPr>
        <w:t xml:space="preserve">, Gerente de Investigación Creativa en </w:t>
      </w:r>
      <w:r w:rsidRPr="3F72CCC0" w:rsidR="007B4168">
        <w:rPr>
          <w:rFonts w:ascii="Lato" w:hAnsi="Lato" w:eastAsia="Lao UI" w:cs="Lao UI"/>
          <w:b w:val="1"/>
          <w:bCs w:val="1"/>
          <w:lang w:val="es-ES"/>
        </w:rPr>
        <w:t>iStock</w:t>
      </w:r>
      <w:r w:rsidRPr="3F72CCC0" w:rsidR="007B4168">
        <w:rPr>
          <w:rFonts w:ascii="Lato" w:hAnsi="Lato" w:eastAsia="Lao UI" w:cs="Lao UI"/>
          <w:b w:val="1"/>
          <w:bCs w:val="1"/>
          <w:lang w:val="es-ES"/>
        </w:rPr>
        <w:t xml:space="preserve">, </w:t>
      </w:r>
      <w:r w:rsidRPr="3F72CCC0" w:rsidR="007B4168">
        <w:rPr>
          <w:rFonts w:ascii="Lato" w:hAnsi="Lato" w:eastAsia="Lao UI" w:cs="Lao UI"/>
          <w:b w:val="0"/>
          <w:bCs w:val="0"/>
          <w:lang w:val="es-ES"/>
        </w:rPr>
        <w:t>señala</w:t>
      </w:r>
      <w:r w:rsidRPr="3F72CCC0" w:rsidR="63DED71B">
        <w:rPr>
          <w:rFonts w:ascii="Lato" w:hAnsi="Lato" w:eastAsia="Lao UI" w:cs="Lao UI"/>
          <w:b w:val="0"/>
          <w:bCs w:val="0"/>
          <w:lang w:val="es-ES"/>
        </w:rPr>
        <w:t xml:space="preserve"> que</w:t>
      </w:r>
      <w:r w:rsidRPr="3F72CCC0" w:rsidR="007B4168">
        <w:rPr>
          <w:rFonts w:ascii="Lato" w:hAnsi="Lato" w:eastAsia="Lao UI" w:cs="Lao UI"/>
          <w:lang w:val="es-ES"/>
        </w:rPr>
        <w:t xml:space="preserve"> </w:t>
      </w:r>
      <w:r w:rsidRPr="3F72CCC0" w:rsidR="007B4168">
        <w:rPr>
          <w:rFonts w:ascii="Lato" w:hAnsi="Lato" w:eastAsia="Lao UI" w:cs="Lao UI"/>
          <w:i w:val="1"/>
          <w:iCs w:val="1"/>
          <w:lang w:val="es-ES"/>
        </w:rPr>
        <w:t>“</w:t>
      </w:r>
      <w:r w:rsidRPr="3F72CCC0" w:rsidR="7684E1F5">
        <w:rPr>
          <w:rFonts w:ascii="Lato" w:hAnsi="Lato" w:eastAsia="Lao UI" w:cs="Lao UI"/>
          <w:i w:val="1"/>
          <w:iCs w:val="1"/>
          <w:lang w:val="es-ES"/>
        </w:rPr>
        <w:t>l</w:t>
      </w:r>
      <w:r w:rsidRPr="3F72CCC0" w:rsidR="007B4168">
        <w:rPr>
          <w:rFonts w:ascii="Lato" w:hAnsi="Lato" w:eastAsia="Lao UI" w:cs="Lao UI"/>
          <w:i w:val="1"/>
          <w:iCs w:val="1"/>
          <w:lang w:val="es-ES"/>
        </w:rPr>
        <w:t>as imágenes generadas con IA pueden ser un gran aliado para las empresas, siempre y cuando su uso sea transparente y responsable. Nuestra investigación muestra que el 74% de las personas está abierto a ver publicidad con imágenes de IA, pero solo si se usan de manera ética. Saber cuándo y cómo utilizarlas marcará la diferencia en la percepción de l</w:t>
      </w:r>
      <w:r w:rsidRPr="3F72CCC0" w:rsidR="00924E36">
        <w:rPr>
          <w:rFonts w:ascii="Lato" w:hAnsi="Lato" w:eastAsia="Lao UI" w:cs="Lao UI"/>
          <w:i w:val="1"/>
          <w:iCs w:val="1"/>
          <w:lang w:val="es-ES"/>
        </w:rPr>
        <w:t>os negocios</w:t>
      </w:r>
      <w:r w:rsidRPr="3F72CCC0" w:rsidR="007B4168">
        <w:rPr>
          <w:rFonts w:ascii="Lato" w:hAnsi="Lato" w:eastAsia="Lao UI" w:cs="Lao UI"/>
          <w:i w:val="1"/>
          <w:iCs w:val="1"/>
          <w:lang w:val="es-ES"/>
        </w:rPr>
        <w:t>.”</w:t>
      </w:r>
    </w:p>
    <w:p w:rsidRPr="007B4168" w:rsidR="007B4168" w:rsidP="007B4168" w:rsidRDefault="007B4168" w14:paraId="5ED16D5D" w14:textId="1ADE5D48">
      <w:pPr>
        <w:jc w:val="both"/>
        <w:rPr>
          <w:rFonts w:ascii="Lato" w:hAnsi="Lato" w:eastAsia="Lao UI" w:cs="Lao UI"/>
          <w:lang w:val="en-MX"/>
        </w:rPr>
      </w:pPr>
    </w:p>
    <w:p w:rsidRPr="00A94C60" w:rsidR="00A94C60" w:rsidP="3F72CCC0" w:rsidRDefault="00A94C60" w14:paraId="6D830ADB" w14:textId="38501920">
      <w:pPr>
        <w:jc w:val="both"/>
        <w:rPr>
          <w:rFonts w:ascii="Lato" w:hAnsi="Lato" w:eastAsia="Lao UI" w:cs="Lao UI"/>
          <w:lang w:val="es-ES"/>
        </w:rPr>
      </w:pPr>
      <w:r w:rsidRPr="3F72CCC0" w:rsidR="00A94C60">
        <w:rPr>
          <w:rFonts w:ascii="Lato" w:hAnsi="Lato" w:eastAsia="Lao UI" w:cs="Lao UI"/>
          <w:lang w:val="es-ES"/>
        </w:rPr>
        <w:t xml:space="preserve">De acuerdo con los expertos de </w:t>
      </w:r>
      <w:r w:rsidRPr="3F72CCC0" w:rsidR="00A94C60">
        <w:rPr>
          <w:rFonts w:ascii="Lato" w:hAnsi="Lato" w:eastAsia="Lao UI" w:cs="Lao UI"/>
          <w:lang w:val="es-ES"/>
        </w:rPr>
        <w:t>iStock</w:t>
      </w:r>
      <w:r w:rsidRPr="3F72CCC0" w:rsidR="00A94C60">
        <w:rPr>
          <w:rFonts w:ascii="Lato" w:hAnsi="Lato" w:eastAsia="Lao UI" w:cs="Lao UI"/>
          <w:lang w:val="es-ES"/>
        </w:rPr>
        <w:t xml:space="preserve">, las empresas que </w:t>
      </w:r>
      <w:r w:rsidRPr="3F72CCC0" w:rsidR="00A94C60">
        <w:rPr>
          <w:rFonts w:ascii="Lato" w:hAnsi="Lato" w:eastAsia="Lao UI" w:cs="Lao UI"/>
          <w:lang w:val="es-ES"/>
        </w:rPr>
        <w:t>opta</w:t>
      </w:r>
      <w:r w:rsidRPr="3F72CCC0" w:rsidR="2C76CDBB">
        <w:rPr>
          <w:rFonts w:ascii="Lato" w:hAnsi="Lato" w:eastAsia="Lao UI" w:cs="Lao UI"/>
          <w:lang w:val="es-ES"/>
        </w:rPr>
        <w:t>n</w:t>
      </w:r>
      <w:r w:rsidRPr="3F72CCC0" w:rsidR="00A94C60">
        <w:rPr>
          <w:rFonts w:ascii="Lato" w:hAnsi="Lato" w:eastAsia="Lao UI" w:cs="Lao UI"/>
          <w:lang w:val="es-ES"/>
        </w:rPr>
        <w:t xml:space="preserve"> por </w:t>
      </w:r>
      <w:hyperlink r:id="Rc5c54faa932e4230">
        <w:r w:rsidRPr="3F72CCC0" w:rsidR="00A94C60">
          <w:rPr>
            <w:rStyle w:val="Hyperlink"/>
            <w:rFonts w:ascii="Lato" w:hAnsi="Lato" w:eastAsia="Lao UI" w:cs="Lao UI"/>
            <w:color w:val="000000" w:themeColor="text1" w:themeTint="FF" w:themeShade="FF"/>
            <w:u w:val="none"/>
            <w:lang w:val="es-ES"/>
          </w:rPr>
          <w:t>herramientas</w:t>
        </w:r>
      </w:hyperlink>
      <w:r w:rsidRPr="3F72CCC0" w:rsidR="00A94C60">
        <w:rPr>
          <w:rFonts w:ascii="Lato" w:hAnsi="Lato" w:eastAsia="Lao UI" w:cs="Lao UI"/>
          <w:color w:val="000000" w:themeColor="text1" w:themeTint="FF" w:themeShade="FF"/>
          <w:lang w:val="es-ES"/>
        </w:rPr>
        <w:t xml:space="preserve"> </w:t>
      </w:r>
      <w:r w:rsidRPr="3F72CCC0" w:rsidR="00A94C60">
        <w:rPr>
          <w:rFonts w:ascii="Lato" w:hAnsi="Lato" w:eastAsia="Lao UI" w:cs="Lao UI"/>
          <w:lang w:val="es-ES"/>
        </w:rPr>
        <w:t>que ofrecen imágenes generadas con IA comercialmente seguras y protegidas legalmente, no solo evitan riesgos, sino que refuerzan su compromiso con el respeto a la creatividad humana</w:t>
      </w:r>
      <w:r w:rsidRPr="3F72CCC0" w:rsidR="00A94C60">
        <w:rPr>
          <w:rFonts w:ascii="Lato" w:hAnsi="Lato" w:eastAsia="Lao UI" w:cs="Lao UI"/>
          <w:lang w:val="es-ES"/>
        </w:rPr>
        <w:t xml:space="preserve"> y también atienden las expectativas de sus audiencias. </w:t>
      </w:r>
    </w:p>
    <w:p w:rsidRPr="007B4168" w:rsidR="007B4168" w:rsidP="007B4168" w:rsidRDefault="007B4168" w14:paraId="17B78CCA" w14:textId="77777777">
      <w:pPr>
        <w:jc w:val="both"/>
        <w:rPr>
          <w:rFonts w:ascii="Lato" w:hAnsi="Lato" w:eastAsia="Lao UI" w:cs="Lao UI"/>
          <w:lang w:val="en-MX"/>
        </w:rPr>
      </w:pPr>
    </w:p>
    <w:p w:rsidRPr="00924E36" w:rsidR="00A94C60" w:rsidP="3F72CCC0" w:rsidRDefault="007B4168" w14:paraId="7B45D895" w14:textId="4EA1DD5A">
      <w:pPr>
        <w:jc w:val="both"/>
        <w:rPr>
          <w:rFonts w:ascii="Lato" w:hAnsi="Lato" w:eastAsia="Lao UI" w:cs="Lao UI"/>
          <w:lang w:val="en-US"/>
        </w:rPr>
      </w:pPr>
      <w:r w:rsidRPr="3F72CCC0" w:rsidR="007B4168">
        <w:rPr>
          <w:rFonts w:ascii="Lato" w:hAnsi="Lato" w:eastAsia="Lao UI" w:cs="Lao UI"/>
          <w:lang w:val="en-US"/>
        </w:rPr>
        <w:t>El futuro de la IA en la publicidad no depende solo de su capacidad de generar imágenes atractivas, sino de</w:t>
      </w:r>
      <w:r w:rsidRPr="3F72CCC0" w:rsidR="00A94C60">
        <w:rPr>
          <w:rFonts w:ascii="Lato" w:hAnsi="Lato" w:eastAsia="Lao UI" w:cs="Lao UI"/>
          <w:lang w:val="en-US"/>
        </w:rPr>
        <w:t xml:space="preserve"> cómo contribuyen -o no- a </w:t>
      </w:r>
      <w:r w:rsidRPr="3F72CCC0" w:rsidR="007B4168">
        <w:rPr>
          <w:rFonts w:ascii="Lato" w:hAnsi="Lato" w:eastAsia="Lao UI" w:cs="Lao UI"/>
          <w:lang w:val="en-US"/>
        </w:rPr>
        <w:t xml:space="preserve">que las marcas construyan </w:t>
      </w:r>
      <w:r w:rsidRPr="3F72CCC0" w:rsidR="00A94C60">
        <w:rPr>
          <w:rFonts w:ascii="Lato" w:hAnsi="Lato" w:eastAsia="Lao UI" w:cs="Lao UI"/>
          <w:lang w:val="en-US"/>
        </w:rPr>
        <w:t>credibilidad c</w:t>
      </w:r>
      <w:r w:rsidRPr="3F72CCC0" w:rsidR="007B4168">
        <w:rPr>
          <w:rFonts w:ascii="Lato" w:hAnsi="Lato" w:eastAsia="Lao UI" w:cs="Lao UI"/>
          <w:lang w:val="en-US"/>
        </w:rPr>
        <w:t xml:space="preserve">on su audiencia. </w:t>
      </w:r>
      <w:r w:rsidRPr="3F72CCC0" w:rsidR="00A94C60">
        <w:rPr>
          <w:rFonts w:ascii="Lato" w:hAnsi="Lato" w:eastAsia="Lao UI" w:cs="Lao UI"/>
          <w:lang w:val="en-US"/>
        </w:rPr>
        <w:t>El r</w:t>
      </w:r>
      <w:hyperlink r:id="Rc65168441f6044c7">
        <w:r w:rsidRPr="3F72CCC0" w:rsidR="00A94C60">
          <w:rPr>
            <w:rStyle w:val="Hyperlink"/>
            <w:rFonts w:ascii="Lato" w:hAnsi="Lato" w:eastAsia="Lao UI" w:cs="Lao UI"/>
            <w:lang w:val="en-US"/>
          </w:rPr>
          <w:t xml:space="preserve">eporte </w:t>
        </w:r>
        <w:r w:rsidRPr="3F72CCC0" w:rsidR="2902EAA2">
          <w:rPr>
            <w:rStyle w:val="Hyperlink"/>
            <w:rFonts w:ascii="Lato" w:hAnsi="Lato" w:eastAsia="Lao UI" w:cs="Lao UI"/>
            <w:lang w:val="en-US"/>
          </w:rPr>
          <w:t xml:space="preserve">de </w:t>
        </w:r>
        <w:r w:rsidRPr="3F72CCC0" w:rsidR="2902EAA2">
          <w:rPr>
            <w:rStyle w:val="Hyperlink"/>
            <w:rFonts w:ascii="Lato" w:hAnsi="Lato" w:eastAsia="Lao UI" w:cs="Lao UI"/>
            <w:lang w:val="en-US"/>
          </w:rPr>
          <w:t>VisualGPS</w:t>
        </w:r>
      </w:hyperlink>
      <w:r w:rsidRPr="3F72CCC0" w:rsidR="2902EAA2">
        <w:rPr>
          <w:rFonts w:ascii="Lato" w:hAnsi="Lato" w:eastAsia="Lao UI" w:cs="Lao UI"/>
          <w:lang w:val="en-US"/>
        </w:rPr>
        <w:t xml:space="preserve"> </w:t>
      </w:r>
      <w:r w:rsidRPr="3F72CCC0" w:rsidR="00A94C60">
        <w:rPr>
          <w:rFonts w:ascii="Lato" w:hAnsi="Lato" w:eastAsia="Lao UI" w:cs="Lao UI"/>
          <w:lang w:val="en-US"/>
        </w:rPr>
        <w:t xml:space="preserve">señala que </w:t>
      </w:r>
      <w:r w:rsidRPr="3F72CCC0" w:rsidR="00A94C60">
        <w:rPr>
          <w:rFonts w:ascii="Lato" w:hAnsi="Lato" w:eastAsia="Lao UI" w:cs="Lao UI"/>
          <w:b w:val="1"/>
          <w:bCs w:val="1"/>
        </w:rPr>
        <w:t xml:space="preserve">el 98% de las personas considera que las imágenes y videos auténticos son importantes para establecer confianza. </w:t>
      </w:r>
      <w:r w:rsidRPr="3F72CCC0" w:rsidR="007B4168">
        <w:rPr>
          <w:rFonts w:ascii="Lato" w:hAnsi="Lato" w:eastAsia="Lao UI" w:cs="Lao UI"/>
          <w:lang w:val="en-US"/>
        </w:rPr>
        <w:t>Como en cualquier otra innovación tecnológica, la clave no está en qué tan avanzado sea el modelo, sino en cómo y para qué se usa.</w:t>
      </w:r>
    </w:p>
    <w:p w:rsidRPr="00924E36" w:rsidR="00A94C60" w:rsidP="007B4168" w:rsidRDefault="00A94C60" w14:paraId="56942B3A" w14:textId="77777777">
      <w:pPr>
        <w:jc w:val="both"/>
        <w:rPr>
          <w:rFonts w:ascii="Lato" w:hAnsi="Lato" w:eastAsia="Lao UI" w:cs="Lao UI"/>
          <w:lang w:val="en-MX"/>
        </w:rPr>
      </w:pPr>
    </w:p>
    <w:p w:rsidRPr="00924E36" w:rsidR="00F22623" w:rsidP="484C0761" w:rsidRDefault="00A94C60" w14:paraId="0000001A" w14:textId="19B0A21C">
      <w:pPr>
        <w:jc w:val="both"/>
        <w:rPr>
          <w:rFonts w:ascii="Lato" w:hAnsi="Lato"/>
          <w:b w:val="1"/>
          <w:bCs w:val="1"/>
          <w:lang w:val="es-ES"/>
        </w:rPr>
      </w:pPr>
      <w:r w:rsidRPr="3F72CCC0" w:rsidR="484C0761">
        <w:rPr>
          <w:rFonts w:ascii="Lato" w:hAnsi="Lato" w:eastAsia="Lao UI" w:cs="Lao UI"/>
          <w:i w:val="1"/>
          <w:iCs w:val="1"/>
          <w:lang w:val="es-ES"/>
        </w:rPr>
        <w:t xml:space="preserve">“El contenido visual que transmite originalidad y autenticidad puede marcar la diferencia al crear materiales de marketing realmente impactantes, ya sea con </w:t>
      </w:r>
      <w:r w:rsidRPr="3F72CCC0" w:rsidR="484C0761">
        <w:rPr>
          <w:rFonts w:ascii="Lato" w:hAnsi="Lato" w:eastAsia="Lao UI" w:cs="Lao UI"/>
          <w:i w:val="1"/>
          <w:iCs w:val="1"/>
          <w:lang w:val="es-ES"/>
        </w:rPr>
        <w:t>fotografía</w:t>
      </w:r>
      <w:r w:rsidRPr="3F72CCC0" w:rsidR="484C0761">
        <w:rPr>
          <w:rFonts w:ascii="Lato" w:hAnsi="Lato" w:eastAsia="Lao UI" w:cs="Lao UI"/>
          <w:i w:val="1"/>
          <w:iCs w:val="1"/>
          <w:lang w:val="es-ES"/>
        </w:rPr>
        <w:t xml:space="preserve"> de stock, video o imágenes generadas con IA. Lo fundamental es ser intencional y transparente con tu audiencia. Durante años, esta ha sido la base de la publicidad efectiva, y sigue siendo igual de cierto hoy, sin importar si tu negocio elige contenido creado por humanos o por IA”,</w:t>
      </w:r>
      <w:r w:rsidRPr="3F72CCC0" w:rsidR="484C0761">
        <w:rPr>
          <w:rFonts w:ascii="Lato" w:hAnsi="Lato" w:eastAsia="Lao UI" w:cs="Lao UI"/>
          <w:lang w:val="es-ES"/>
        </w:rPr>
        <w:t xml:space="preserve"> concluy</w:t>
      </w:r>
      <w:r w:rsidRPr="3F72CCC0" w:rsidR="32A19A76">
        <w:rPr>
          <w:rFonts w:ascii="Lato" w:hAnsi="Lato" w:eastAsia="Lao UI" w:cs="Lao UI"/>
          <w:lang w:val="es-ES"/>
        </w:rPr>
        <w:t>e</w:t>
      </w:r>
      <w:r w:rsidRPr="3F72CCC0" w:rsidR="484C0761">
        <w:rPr>
          <w:rFonts w:ascii="Lato" w:hAnsi="Lato" w:eastAsia="Lao UI" w:cs="Lao UI"/>
          <w:lang w:val="es-ES"/>
        </w:rPr>
        <w:t xml:space="preserve"> </w:t>
      </w:r>
      <w:r w:rsidRPr="3F72CCC0" w:rsidR="484C0761">
        <w:rPr>
          <w:rFonts w:ascii="Lato" w:hAnsi="Lato" w:eastAsia="Lao UI" w:cs="Lao UI"/>
          <w:lang w:val="es-ES"/>
        </w:rPr>
        <w:t>el</w:t>
      </w:r>
      <w:r w:rsidRPr="3F72CCC0" w:rsidR="484C0761">
        <w:rPr>
          <w:rFonts w:ascii="Lato" w:hAnsi="Lato" w:eastAsia="Lao UI" w:cs="Lao UI"/>
          <w:lang w:val="es-ES"/>
        </w:rPr>
        <w:t xml:space="preserve"> experto de </w:t>
      </w:r>
      <w:r w:rsidRPr="3F72CCC0" w:rsidR="484C0761">
        <w:rPr>
          <w:rFonts w:ascii="Lato" w:hAnsi="Lato" w:eastAsia="Lao UI" w:cs="Lao UI"/>
          <w:lang w:val="es-ES"/>
        </w:rPr>
        <w:t>iStock</w:t>
      </w:r>
      <w:r w:rsidRPr="3F72CCC0" w:rsidR="484C0761">
        <w:rPr>
          <w:rFonts w:ascii="Lato" w:hAnsi="Lato" w:eastAsia="Lao UI" w:cs="Lao UI"/>
          <w:lang w:val="es-ES"/>
        </w:rPr>
        <w:t>.</w:t>
      </w:r>
    </w:p>
    <w:p w:rsidR="00F22623" w:rsidRDefault="00F22623" w14:paraId="0000001B" w14:textId="77777777">
      <w:pPr>
        <w:rPr>
          <w:b/>
        </w:rPr>
      </w:pPr>
    </w:p>
    <w:sectPr w:rsidR="00F22623">
      <w:headerReference w:type="default" r:id="rId15"/>
      <w:footerReference w:type="default" r:id="rId16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01D" w:rsidRDefault="0020001D" w14:paraId="5DFDB2F0" w14:textId="77777777">
      <w:pPr>
        <w:spacing w:line="240" w:lineRule="auto"/>
      </w:pPr>
      <w:r>
        <w:separator/>
      </w:r>
    </w:p>
  </w:endnote>
  <w:endnote w:type="continuationSeparator" w:id="0">
    <w:p w:rsidR="0020001D" w:rsidRDefault="0020001D" w14:paraId="24AF079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o UI"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F5B60B" w:rsidTr="31F5B60B" w14:paraId="6E5B4FDC" w14:textId="77777777">
      <w:trPr>
        <w:trHeight w:val="300"/>
      </w:trPr>
      <w:tc>
        <w:tcPr>
          <w:tcW w:w="3005" w:type="dxa"/>
        </w:tcPr>
        <w:p w:rsidR="31F5B60B" w:rsidP="31F5B60B" w:rsidRDefault="31F5B60B" w14:paraId="2360A5E7" w14:textId="075EA58C">
          <w:pPr>
            <w:pStyle w:val="Header"/>
            <w:ind w:left="-115"/>
          </w:pPr>
        </w:p>
      </w:tc>
      <w:tc>
        <w:tcPr>
          <w:tcW w:w="3005" w:type="dxa"/>
        </w:tcPr>
        <w:p w:rsidR="31F5B60B" w:rsidP="31F5B60B" w:rsidRDefault="31F5B60B" w14:paraId="18F60C70" w14:textId="45A71537">
          <w:pPr>
            <w:pStyle w:val="Header"/>
            <w:jc w:val="center"/>
          </w:pPr>
        </w:p>
      </w:tc>
      <w:tc>
        <w:tcPr>
          <w:tcW w:w="3005" w:type="dxa"/>
        </w:tcPr>
        <w:p w:rsidR="31F5B60B" w:rsidP="31F5B60B" w:rsidRDefault="31F5B60B" w14:paraId="25B29E83" w14:textId="6AE16B0A">
          <w:pPr>
            <w:pStyle w:val="Header"/>
            <w:ind w:right="-115"/>
            <w:jc w:val="right"/>
          </w:pPr>
        </w:p>
      </w:tc>
    </w:tr>
  </w:tbl>
  <w:p w:rsidR="31F5B60B" w:rsidP="31F5B60B" w:rsidRDefault="31F5B60B" w14:paraId="0191E47F" w14:textId="134CB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01D" w:rsidRDefault="0020001D" w14:paraId="7A97F585" w14:textId="77777777">
      <w:pPr>
        <w:spacing w:line="240" w:lineRule="auto"/>
      </w:pPr>
      <w:r>
        <w:separator/>
      </w:r>
    </w:p>
  </w:footnote>
  <w:footnote w:type="continuationSeparator" w:id="0">
    <w:p w:rsidR="0020001D" w:rsidRDefault="0020001D" w14:paraId="159A318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31F5B60B" w:rsidP="00B46B87" w:rsidRDefault="00B46B87" w14:paraId="73F1F8E0" w14:textId="1A2A66B5">
    <w:pPr>
      <w:pStyle w:val="Header"/>
      <w:jc w:val="center"/>
    </w:pPr>
    <w:r>
      <w:rPr>
        <w:noProof/>
      </w:rPr>
      <w:drawing>
        <wp:inline distT="0" distB="0" distL="0" distR="0" wp14:anchorId="67B2DF34" wp14:editId="60A07034">
          <wp:extent cx="1866761" cy="854439"/>
          <wp:effectExtent l="0" t="0" r="0" b="0"/>
          <wp:docPr id="1514643622" name="Picture 2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43622" name="Picture 2" descr="A black background with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633"/>
                  <a:stretch/>
                </pic:blipFill>
                <pic:spPr bwMode="auto">
                  <a:xfrm>
                    <a:off x="0" y="0"/>
                    <a:ext cx="1904830" cy="871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44BE"/>
    <w:multiLevelType w:val="multilevel"/>
    <w:tmpl w:val="DA48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1145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23"/>
    <w:rsid w:val="00103811"/>
    <w:rsid w:val="001B1587"/>
    <w:rsid w:val="0020001D"/>
    <w:rsid w:val="002C26D0"/>
    <w:rsid w:val="006B4F3B"/>
    <w:rsid w:val="007B4168"/>
    <w:rsid w:val="00895F6F"/>
    <w:rsid w:val="00924E36"/>
    <w:rsid w:val="00A94C60"/>
    <w:rsid w:val="00AF28DF"/>
    <w:rsid w:val="00B46B87"/>
    <w:rsid w:val="00E942B4"/>
    <w:rsid w:val="00F22623"/>
    <w:rsid w:val="00F8584D"/>
    <w:rsid w:val="00FCA5A0"/>
    <w:rsid w:val="020E0B6A"/>
    <w:rsid w:val="02EF1B56"/>
    <w:rsid w:val="036F154F"/>
    <w:rsid w:val="0513AA0B"/>
    <w:rsid w:val="068C20DE"/>
    <w:rsid w:val="07D1D862"/>
    <w:rsid w:val="07E5740F"/>
    <w:rsid w:val="0C0A7BAC"/>
    <w:rsid w:val="0C41C2A7"/>
    <w:rsid w:val="0C63A0B5"/>
    <w:rsid w:val="0C72F110"/>
    <w:rsid w:val="0CCEE7C6"/>
    <w:rsid w:val="0E54DA0C"/>
    <w:rsid w:val="0F636A6C"/>
    <w:rsid w:val="1013B1CC"/>
    <w:rsid w:val="10B213E8"/>
    <w:rsid w:val="146F88E1"/>
    <w:rsid w:val="14FAB32F"/>
    <w:rsid w:val="172F2324"/>
    <w:rsid w:val="177D322B"/>
    <w:rsid w:val="1795F438"/>
    <w:rsid w:val="1879900E"/>
    <w:rsid w:val="1A7BC540"/>
    <w:rsid w:val="1BF2CBCA"/>
    <w:rsid w:val="1BF60B8F"/>
    <w:rsid w:val="1D3BF74E"/>
    <w:rsid w:val="1D55D144"/>
    <w:rsid w:val="1E310DF2"/>
    <w:rsid w:val="1E6DA52F"/>
    <w:rsid w:val="1FDB3242"/>
    <w:rsid w:val="20F43100"/>
    <w:rsid w:val="2169CE83"/>
    <w:rsid w:val="26302F9C"/>
    <w:rsid w:val="26A27326"/>
    <w:rsid w:val="28143FE6"/>
    <w:rsid w:val="2902EAA2"/>
    <w:rsid w:val="2BF81642"/>
    <w:rsid w:val="2C6B3641"/>
    <w:rsid w:val="2C76CDBB"/>
    <w:rsid w:val="2CBDA4A9"/>
    <w:rsid w:val="2ED32096"/>
    <w:rsid w:val="2F8CFEBF"/>
    <w:rsid w:val="306DC61B"/>
    <w:rsid w:val="3189FAC7"/>
    <w:rsid w:val="31F5B60B"/>
    <w:rsid w:val="326031BF"/>
    <w:rsid w:val="32A19A76"/>
    <w:rsid w:val="32C72039"/>
    <w:rsid w:val="3655C24E"/>
    <w:rsid w:val="36849613"/>
    <w:rsid w:val="387ADD5F"/>
    <w:rsid w:val="3950C0D5"/>
    <w:rsid w:val="39D568FC"/>
    <w:rsid w:val="39F25AE3"/>
    <w:rsid w:val="3A5B07DD"/>
    <w:rsid w:val="3AD50C23"/>
    <w:rsid w:val="3C089499"/>
    <w:rsid w:val="3D79D249"/>
    <w:rsid w:val="3F72CCC0"/>
    <w:rsid w:val="3FFFFD26"/>
    <w:rsid w:val="41EBFC87"/>
    <w:rsid w:val="424148C3"/>
    <w:rsid w:val="42CA8C46"/>
    <w:rsid w:val="42EE7BB3"/>
    <w:rsid w:val="431827C2"/>
    <w:rsid w:val="4461A9CA"/>
    <w:rsid w:val="44C318C8"/>
    <w:rsid w:val="44D458B4"/>
    <w:rsid w:val="4566AD78"/>
    <w:rsid w:val="45877899"/>
    <w:rsid w:val="47223E1E"/>
    <w:rsid w:val="47447E3C"/>
    <w:rsid w:val="478A3123"/>
    <w:rsid w:val="47A55836"/>
    <w:rsid w:val="484C0761"/>
    <w:rsid w:val="49A98A21"/>
    <w:rsid w:val="49B8AC7F"/>
    <w:rsid w:val="4A204418"/>
    <w:rsid w:val="4A6D49C5"/>
    <w:rsid w:val="4AFCA29F"/>
    <w:rsid w:val="4C79AD9B"/>
    <w:rsid w:val="4C7C2346"/>
    <w:rsid w:val="4CC8CB26"/>
    <w:rsid w:val="4D7AF40F"/>
    <w:rsid w:val="5006A813"/>
    <w:rsid w:val="5007BAC2"/>
    <w:rsid w:val="51C1C471"/>
    <w:rsid w:val="534221A6"/>
    <w:rsid w:val="53E91A59"/>
    <w:rsid w:val="54BBDF07"/>
    <w:rsid w:val="54EDD1F4"/>
    <w:rsid w:val="5583C044"/>
    <w:rsid w:val="56556B3B"/>
    <w:rsid w:val="56FB2B4F"/>
    <w:rsid w:val="596FD8D8"/>
    <w:rsid w:val="5B8A0215"/>
    <w:rsid w:val="5E0E2F7A"/>
    <w:rsid w:val="60483C02"/>
    <w:rsid w:val="607F8323"/>
    <w:rsid w:val="611B77BC"/>
    <w:rsid w:val="6196831B"/>
    <w:rsid w:val="62D3E0B8"/>
    <w:rsid w:val="63A436F7"/>
    <w:rsid w:val="63A990FA"/>
    <w:rsid w:val="63C5E389"/>
    <w:rsid w:val="63DED71B"/>
    <w:rsid w:val="66E2C233"/>
    <w:rsid w:val="676165B0"/>
    <w:rsid w:val="6819E82F"/>
    <w:rsid w:val="68743DBA"/>
    <w:rsid w:val="6A613E4D"/>
    <w:rsid w:val="6D2853DD"/>
    <w:rsid w:val="6E7AC5DA"/>
    <w:rsid w:val="6ECB38FC"/>
    <w:rsid w:val="73F9B445"/>
    <w:rsid w:val="74B6BC0C"/>
    <w:rsid w:val="7623AA6B"/>
    <w:rsid w:val="7632AECF"/>
    <w:rsid w:val="765A9696"/>
    <w:rsid w:val="7684E1F5"/>
    <w:rsid w:val="791CD116"/>
    <w:rsid w:val="7990BA56"/>
    <w:rsid w:val="7B3601BF"/>
    <w:rsid w:val="7D01B853"/>
    <w:rsid w:val="7D0D2737"/>
    <w:rsid w:val="7E4CF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60F80"/>
  <w15:docId w15:val="{A7D06421-3D0C-47E9-94EA-596D188D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uiPriority w:val="99"/>
    <w:unhideWhenUsed/>
    <w:rsid w:val="31F5B60B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uiPriority w:val="99"/>
    <w:unhideWhenUsed/>
    <w:rsid w:val="31F5B60B"/>
    <w:pPr>
      <w:tabs>
        <w:tab w:val="center" w:pos="4680"/>
        <w:tab w:val="right" w:pos="9360"/>
      </w:tabs>
      <w:spacing w:line="240" w:lineRule="auto"/>
    </w:p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47447E3C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B4168"/>
    <w:pPr>
      <w:spacing w:line="240" w:lineRule="auto"/>
    </w:pPr>
  </w:style>
  <w:style w:type="character" w:styleId="normaltextrun" w:customStyle="1">
    <w:name w:val="normaltextrun"/>
    <w:basedOn w:val="DefaultParagraphFont"/>
    <w:rsid w:val="007B4168"/>
  </w:style>
  <w:style w:type="character" w:styleId="eop" w:customStyle="1">
    <w:name w:val="eop"/>
    <w:basedOn w:val="DefaultParagraphFont"/>
    <w:rsid w:val="007B4168"/>
  </w:style>
  <w:style w:type="character" w:styleId="UnresolvedMention">
    <w:name w:val="Unresolved Mention"/>
    <w:basedOn w:val="DefaultParagraphFont"/>
    <w:uiPriority w:val="99"/>
    <w:semiHidden/>
    <w:unhideWhenUsed/>
    <w:rsid w:val="00924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3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jpeg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www.gettyimages.com.mx/detail/fotograf%C3%ADa-de-noticias/this-photo-illustration-taken-on-april-2-2025-fotograf%C3%ADa-de-noticias/2207540500?adppopup=true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reports.gettyimages.com/VisualGPS-Generar-Confianza-En-La-Era-De-La-IA.pdf" TargetMode="External" Id="R0f0e7ebdd6b545e3" /><Relationship Type="http://schemas.openxmlformats.org/officeDocument/2006/relationships/hyperlink" Target="https://www.istockphoto.com/es" TargetMode="External" Id="R18e01895054443d2" /><Relationship Type="http://schemas.openxmlformats.org/officeDocument/2006/relationships/hyperlink" Target="https://www.istockphoto.com/es/ai" TargetMode="External" Id="Rc5c54faa932e4230" /><Relationship Type="http://schemas.openxmlformats.org/officeDocument/2006/relationships/hyperlink" Target="http://reports.gettyimages.com/VisualGPS-Generar-Confianza-En-La-Era-De-La-IA.pdf" TargetMode="External" Id="Rc65168441f6044c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2" ma:contentTypeDescription="Create a new document." ma:contentTypeScope="" ma:versionID="9a1aaa00f7ea2f3b2f2c1fb26696bd5f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ea2f032be1069355ce68ae491e732f1f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D1122-E7C9-440C-827F-FA2BE925E0B7}"/>
</file>

<file path=customXml/itemProps2.xml><?xml version="1.0" encoding="utf-8"?>
<ds:datastoreItem xmlns:ds="http://schemas.openxmlformats.org/officeDocument/2006/customXml" ds:itemID="{8F057192-6F75-4E40-83AF-08A6A373F647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customXml/itemProps3.xml><?xml version="1.0" encoding="utf-8"?>
<ds:datastoreItem xmlns:ds="http://schemas.openxmlformats.org/officeDocument/2006/customXml" ds:itemID="{A310D96A-F5B6-43EF-A84F-FBEC33FEDA4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Tamara Elizabeth Marambio García</lastModifiedBy>
  <revision>10</revision>
  <dcterms:created xsi:type="dcterms:W3CDTF">2025-04-02T20:53:00.0000000Z</dcterms:created>
  <dcterms:modified xsi:type="dcterms:W3CDTF">2025-04-04T14:59:59.9367902Z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